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E09" w:rsidRPr="008A7E09" w:rsidRDefault="008A7E09" w:rsidP="008A7E09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8A7E09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Исчерпывающий перечень сведений, которые могут запрашиваться контрольным органом у контролируемого лица</w:t>
      </w:r>
    </w:p>
    <w:p w:rsidR="008A7E09" w:rsidRPr="008A7E09" w:rsidRDefault="008A7E09" w:rsidP="008A7E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8A7E09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Для юридических лиц:</w:t>
      </w:r>
      <w:r w:rsidRPr="008A7E09">
        <w:rPr>
          <w:rFonts w:ascii="Arial" w:eastAsia="Times New Roman" w:hAnsi="Arial" w:cs="Arial"/>
          <w:color w:val="737373"/>
          <w:sz w:val="21"/>
          <w:szCs w:val="21"/>
          <w:lang w:eastAsia="ru-RU"/>
        </w:rPr>
        <w:br/>
      </w:r>
      <w:r w:rsidRPr="008A7E09">
        <w:rPr>
          <w:rFonts w:ascii="Arial" w:eastAsia="Times New Roman" w:hAnsi="Arial" w:cs="Arial"/>
          <w:color w:val="737373"/>
          <w:sz w:val="21"/>
          <w:szCs w:val="21"/>
          <w:lang w:eastAsia="ru-RU"/>
        </w:rPr>
        <w:br/>
        <w:t>Приказ о назначении на должность руководителя;</w:t>
      </w:r>
      <w:r w:rsidRPr="008A7E09">
        <w:rPr>
          <w:rFonts w:ascii="Arial" w:eastAsia="Times New Roman" w:hAnsi="Arial" w:cs="Arial"/>
          <w:color w:val="737373"/>
          <w:sz w:val="21"/>
          <w:szCs w:val="21"/>
          <w:lang w:eastAsia="ru-RU"/>
        </w:rPr>
        <w:br/>
        <w:t>Приказ о назначении уполномоченного(</w:t>
      </w:r>
      <w:proofErr w:type="spellStart"/>
      <w:r w:rsidRPr="008A7E09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ых</w:t>
      </w:r>
      <w:proofErr w:type="spellEnd"/>
      <w:r w:rsidRPr="008A7E09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) представителя(ей) при проведении проверки;</w:t>
      </w:r>
      <w:r w:rsidRPr="008A7E09">
        <w:rPr>
          <w:rFonts w:ascii="Arial" w:eastAsia="Times New Roman" w:hAnsi="Arial" w:cs="Arial"/>
          <w:color w:val="737373"/>
          <w:sz w:val="21"/>
          <w:szCs w:val="21"/>
          <w:lang w:eastAsia="ru-RU"/>
        </w:rPr>
        <w:br/>
        <w:t>Договор управления многоквартирным домом;</w:t>
      </w:r>
      <w:r w:rsidRPr="008A7E09">
        <w:rPr>
          <w:rFonts w:ascii="Arial" w:eastAsia="Times New Roman" w:hAnsi="Arial" w:cs="Arial"/>
          <w:color w:val="737373"/>
          <w:sz w:val="21"/>
          <w:szCs w:val="21"/>
          <w:lang w:eastAsia="ru-RU"/>
        </w:rPr>
        <w:br/>
        <w:t>Документы о проведении ремонтных и(или) восстановительных работ (при необходимости);</w:t>
      </w:r>
      <w:r w:rsidRPr="008A7E09">
        <w:rPr>
          <w:rFonts w:ascii="Arial" w:eastAsia="Times New Roman" w:hAnsi="Arial" w:cs="Arial"/>
          <w:color w:val="737373"/>
          <w:sz w:val="21"/>
          <w:szCs w:val="21"/>
          <w:lang w:eastAsia="ru-RU"/>
        </w:rPr>
        <w:br/>
        <w:t>Сведения о поступлении обращений (заявлений, жалоб, заявок и т.п.), результаты рассмотрения таких обращений (при наличии);</w:t>
      </w:r>
      <w:r w:rsidRPr="008A7E09">
        <w:rPr>
          <w:rFonts w:ascii="Arial" w:eastAsia="Times New Roman" w:hAnsi="Arial" w:cs="Arial"/>
          <w:color w:val="737373"/>
          <w:sz w:val="21"/>
          <w:szCs w:val="21"/>
          <w:lang w:eastAsia="ru-RU"/>
        </w:rPr>
        <w:br/>
        <w:t>В случае необходимости могут быть запрошены иные документы.</w:t>
      </w:r>
      <w:r w:rsidRPr="008A7E09">
        <w:rPr>
          <w:rFonts w:ascii="Arial" w:eastAsia="Times New Roman" w:hAnsi="Arial" w:cs="Arial"/>
          <w:color w:val="737373"/>
          <w:sz w:val="21"/>
          <w:szCs w:val="21"/>
          <w:lang w:eastAsia="ru-RU"/>
        </w:rPr>
        <w:br/>
      </w:r>
      <w:r w:rsidRPr="008A7E09">
        <w:rPr>
          <w:rFonts w:ascii="Arial" w:eastAsia="Times New Roman" w:hAnsi="Arial" w:cs="Arial"/>
          <w:color w:val="737373"/>
          <w:sz w:val="21"/>
          <w:szCs w:val="21"/>
          <w:lang w:eastAsia="ru-RU"/>
        </w:rPr>
        <w:br/>
      </w:r>
      <w:r w:rsidRPr="008A7E09">
        <w:rPr>
          <w:rFonts w:ascii="Arial" w:eastAsia="Times New Roman" w:hAnsi="Arial" w:cs="Arial"/>
          <w:color w:val="737373"/>
          <w:sz w:val="21"/>
          <w:szCs w:val="21"/>
          <w:lang w:eastAsia="ru-RU"/>
        </w:rPr>
        <w:br/>
        <w:t>Для физических лиц:</w:t>
      </w:r>
      <w:r w:rsidRPr="008A7E09">
        <w:rPr>
          <w:rFonts w:ascii="Arial" w:eastAsia="Times New Roman" w:hAnsi="Arial" w:cs="Arial"/>
          <w:color w:val="737373"/>
          <w:sz w:val="21"/>
          <w:szCs w:val="21"/>
          <w:lang w:eastAsia="ru-RU"/>
        </w:rPr>
        <w:br/>
      </w:r>
      <w:r w:rsidRPr="008A7E09">
        <w:rPr>
          <w:rFonts w:ascii="Arial" w:eastAsia="Times New Roman" w:hAnsi="Arial" w:cs="Arial"/>
          <w:color w:val="737373"/>
          <w:sz w:val="21"/>
          <w:szCs w:val="21"/>
          <w:lang w:eastAsia="ru-RU"/>
        </w:rPr>
        <w:br/>
        <w:t>Документ, удостоверяющий личность;</w:t>
      </w:r>
      <w:r w:rsidRPr="008A7E09">
        <w:rPr>
          <w:rFonts w:ascii="Arial" w:eastAsia="Times New Roman" w:hAnsi="Arial" w:cs="Arial"/>
          <w:color w:val="737373"/>
          <w:sz w:val="21"/>
          <w:szCs w:val="21"/>
          <w:lang w:eastAsia="ru-RU"/>
        </w:rPr>
        <w:br/>
        <w:t>Документ, подтверждающий полномочия представителя (при необходимости);</w:t>
      </w:r>
      <w:r w:rsidRPr="008A7E09">
        <w:rPr>
          <w:rFonts w:ascii="Arial" w:eastAsia="Times New Roman" w:hAnsi="Arial" w:cs="Arial"/>
          <w:color w:val="737373"/>
          <w:sz w:val="21"/>
          <w:szCs w:val="21"/>
          <w:lang w:eastAsia="ru-RU"/>
        </w:rPr>
        <w:br/>
        <w:t>Документ, подтверждающий право пользования муниципальным жилым помещением в случае, если данные документы отсутствуют в распоряжении администрации;</w:t>
      </w:r>
      <w:r w:rsidRPr="008A7E09">
        <w:rPr>
          <w:rFonts w:ascii="Arial" w:eastAsia="Times New Roman" w:hAnsi="Arial" w:cs="Arial"/>
          <w:color w:val="737373"/>
          <w:sz w:val="21"/>
          <w:szCs w:val="21"/>
          <w:lang w:eastAsia="ru-RU"/>
        </w:rPr>
        <w:br/>
        <w:t>В случае необходимости могут быть запрошены иные документы.</w:t>
      </w:r>
    </w:p>
    <w:p w:rsidR="007D06DA" w:rsidRDefault="007D06DA">
      <w:bookmarkStart w:id="0" w:name="_GoBack"/>
      <w:bookmarkEnd w:id="0"/>
    </w:p>
    <w:sectPr w:rsidR="007D0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67"/>
    <w:rsid w:val="001E2C67"/>
    <w:rsid w:val="007D06DA"/>
    <w:rsid w:val="008A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5B68D-900B-4A51-A3D8-976B1FA1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3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3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5640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2023-08-28T06:00:00Z</dcterms:created>
  <dcterms:modified xsi:type="dcterms:W3CDTF">2023-08-28T06:00:00Z</dcterms:modified>
</cp:coreProperties>
</file>